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505" w:rsidRPr="00046505" w:rsidRDefault="00E57C21" w:rsidP="00046505">
      <w:pPr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3C1B63E" wp14:editId="29793EC5">
            <wp:simplePos x="0" y="0"/>
            <wp:positionH relativeFrom="margin">
              <wp:posOffset>3321050</wp:posOffset>
            </wp:positionH>
            <wp:positionV relativeFrom="paragraph">
              <wp:posOffset>0</wp:posOffset>
            </wp:positionV>
            <wp:extent cx="2847975" cy="2510965"/>
            <wp:effectExtent l="0" t="0" r="0" b="3810"/>
            <wp:wrapTight wrapText="bothSides">
              <wp:wrapPolygon edited="0">
                <wp:start x="0" y="0"/>
                <wp:lineTo x="0" y="21469"/>
                <wp:lineTo x="21383" y="21469"/>
                <wp:lineTo x="21383" y="0"/>
                <wp:lineTo x="0" y="0"/>
              </wp:wrapPolygon>
            </wp:wrapTight>
            <wp:docPr id="1" name="Рисунок 1" descr="Коллекционируют мальч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ллекционируют мальчик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51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505" w:rsidRPr="00046505">
        <w:rPr>
          <w:rFonts w:ascii="Times New Roman" w:hAnsi="Times New Roman" w:cs="Times New Roman"/>
          <w:b/>
          <w:bCs/>
          <w:i/>
          <w:sz w:val="32"/>
          <w:szCs w:val="32"/>
        </w:rPr>
        <w:t>Детское коллекционирование – так ли это полезно?</w:t>
      </w:r>
    </w:p>
    <w:p w:rsidR="0014614B" w:rsidRDefault="00046505" w:rsidP="00046505">
      <w:pPr>
        <w:ind w:left="-850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046505">
        <w:rPr>
          <w:rFonts w:ascii="Times New Roman" w:hAnsi="Times New Roman" w:cs="Times New Roman"/>
          <w:sz w:val="28"/>
          <w:szCs w:val="28"/>
        </w:rPr>
        <w:t xml:space="preserve">оллекционирование, действительно, полезно для детей. </w:t>
      </w:r>
    </w:p>
    <w:p w:rsidR="0014614B" w:rsidRPr="0014614B" w:rsidRDefault="0014614B" w:rsidP="0014614B">
      <w:pPr>
        <w:ind w:left="-850"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614B">
        <w:rPr>
          <w:rFonts w:ascii="Times New Roman" w:hAnsi="Times New Roman" w:cs="Times New Roman"/>
          <w:sz w:val="28"/>
          <w:szCs w:val="28"/>
        </w:rPr>
        <w:t>Во-первых</w:t>
      </w:r>
      <w:proofErr w:type="gramEnd"/>
      <w:r w:rsidRPr="0014614B">
        <w:rPr>
          <w:rFonts w:ascii="Times New Roman" w:hAnsi="Times New Roman" w:cs="Times New Roman"/>
          <w:sz w:val="28"/>
          <w:szCs w:val="28"/>
        </w:rPr>
        <w:t>: Познавательно-исследовательская деятельность - это одно из естественных, ярко проявляемых дошкольниками направлений деятельности. В человеке есть природное чувство и потребность к собирательству и коллекционированию. В процессе коллекционирования сначала происходит процесс накопления знаний, далее получаемая информация систематизируется и формируется готовность к осмыслению окружающего мира. Предметы коллекций помогают придать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14B">
        <w:rPr>
          <w:rFonts w:ascii="Times New Roman" w:hAnsi="Times New Roman" w:cs="Times New Roman"/>
          <w:sz w:val="28"/>
          <w:szCs w:val="28"/>
        </w:rPr>
        <w:t>многообразие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14B">
        <w:rPr>
          <w:rFonts w:ascii="Times New Roman" w:hAnsi="Times New Roman" w:cs="Times New Roman"/>
          <w:sz w:val="28"/>
          <w:szCs w:val="28"/>
        </w:rPr>
        <w:t>речевому, художественному и игровому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14B">
        <w:rPr>
          <w:rFonts w:ascii="Times New Roman" w:hAnsi="Times New Roman" w:cs="Times New Roman"/>
          <w:sz w:val="28"/>
          <w:szCs w:val="28"/>
        </w:rPr>
        <w:t>творчеству и одновременно ак</w:t>
      </w:r>
      <w:r>
        <w:rPr>
          <w:rFonts w:ascii="Times New Roman" w:hAnsi="Times New Roman" w:cs="Times New Roman"/>
          <w:sz w:val="28"/>
          <w:szCs w:val="28"/>
        </w:rPr>
        <w:t>тивизируют фантазию и память</w:t>
      </w:r>
    </w:p>
    <w:p w:rsidR="0014614B" w:rsidRPr="0014614B" w:rsidRDefault="0014614B" w:rsidP="0014614B">
      <w:pPr>
        <w:ind w:left="-850"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614B">
        <w:rPr>
          <w:rFonts w:ascii="Times New Roman" w:hAnsi="Times New Roman" w:cs="Times New Roman"/>
          <w:sz w:val="28"/>
          <w:szCs w:val="28"/>
        </w:rPr>
        <w:t>Во-вторых</w:t>
      </w:r>
      <w:proofErr w:type="gramEnd"/>
      <w:r w:rsidRPr="0014614B">
        <w:rPr>
          <w:rFonts w:ascii="Times New Roman" w:hAnsi="Times New Roman" w:cs="Times New Roman"/>
          <w:sz w:val="28"/>
          <w:szCs w:val="28"/>
        </w:rPr>
        <w:t>: В процессе коллекционирования развиваются различные качества,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14B">
        <w:rPr>
          <w:rFonts w:ascii="Times New Roman" w:hAnsi="Times New Roman" w:cs="Times New Roman"/>
          <w:sz w:val="28"/>
          <w:szCs w:val="28"/>
        </w:rPr>
        <w:t>такие как: внимание, память, умение наблюдать, сравнивать, анализировать, выделять главное, комбинировать. Метод коллекционирования позволяет расширить кругозор детей, развить их познават</w:t>
      </w:r>
      <w:r>
        <w:rPr>
          <w:rFonts w:ascii="Times New Roman" w:hAnsi="Times New Roman" w:cs="Times New Roman"/>
          <w:sz w:val="28"/>
          <w:szCs w:val="28"/>
        </w:rPr>
        <w:t>ельную и творческую активность.</w:t>
      </w:r>
    </w:p>
    <w:p w:rsidR="0014614B" w:rsidRPr="0014614B" w:rsidRDefault="0014614B" w:rsidP="0014614B">
      <w:pPr>
        <w:ind w:left="-850"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614B">
        <w:rPr>
          <w:rFonts w:ascii="Times New Roman" w:hAnsi="Times New Roman" w:cs="Times New Roman"/>
          <w:sz w:val="28"/>
          <w:szCs w:val="28"/>
        </w:rPr>
        <w:t>В-третьих</w:t>
      </w:r>
      <w:proofErr w:type="gramEnd"/>
      <w:r w:rsidRPr="0014614B">
        <w:rPr>
          <w:rFonts w:ascii="Times New Roman" w:hAnsi="Times New Roman" w:cs="Times New Roman"/>
          <w:sz w:val="28"/>
          <w:szCs w:val="28"/>
        </w:rPr>
        <w:t>: Коллекционирование позволяет объединить интересы людей разных возрастов (ребенок и взрослый). Одновременно это позволяет побороть застен</w:t>
      </w:r>
      <w:r>
        <w:rPr>
          <w:rFonts w:ascii="Times New Roman" w:hAnsi="Times New Roman" w:cs="Times New Roman"/>
          <w:sz w:val="28"/>
          <w:szCs w:val="28"/>
        </w:rPr>
        <w:t>чивость и неуверенность в себе.</w:t>
      </w:r>
    </w:p>
    <w:p w:rsidR="0014614B" w:rsidRDefault="0014614B" w:rsidP="0014614B">
      <w:pPr>
        <w:ind w:left="-850"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614B">
        <w:rPr>
          <w:rFonts w:ascii="Times New Roman" w:hAnsi="Times New Roman" w:cs="Times New Roman"/>
          <w:sz w:val="28"/>
          <w:szCs w:val="28"/>
        </w:rPr>
        <w:t>В четвертых</w:t>
      </w:r>
      <w:proofErr w:type="gramEnd"/>
      <w:r w:rsidRPr="0014614B">
        <w:rPr>
          <w:rFonts w:ascii="Times New Roman" w:hAnsi="Times New Roman" w:cs="Times New Roman"/>
          <w:sz w:val="28"/>
          <w:szCs w:val="28"/>
        </w:rPr>
        <w:t>: Коллекционирование украшает нашу жизнь, делает ее разнообразнее и полнее.</w:t>
      </w:r>
    </w:p>
    <w:p w:rsidR="00046505" w:rsidRPr="005363D8" w:rsidRDefault="00046505" w:rsidP="00046505">
      <w:pPr>
        <w:ind w:left="-850" w:firstLine="28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r w:rsidRPr="005363D8">
        <w:rPr>
          <w:rFonts w:ascii="Times New Roman" w:hAnsi="Times New Roman" w:cs="Times New Roman"/>
          <w:b/>
          <w:i/>
          <w:sz w:val="32"/>
          <w:szCs w:val="32"/>
        </w:rPr>
        <w:t>Коллекционирование или собирательство</w:t>
      </w:r>
      <w:r w:rsidR="005363D8" w:rsidRPr="005363D8">
        <w:rPr>
          <w:rFonts w:ascii="Times New Roman" w:hAnsi="Times New Roman" w:cs="Times New Roman"/>
          <w:b/>
          <w:i/>
          <w:sz w:val="32"/>
          <w:szCs w:val="32"/>
        </w:rPr>
        <w:t xml:space="preserve">? </w:t>
      </w:r>
    </w:p>
    <w:p w:rsidR="005363D8" w:rsidRPr="00046505" w:rsidRDefault="005363D8" w:rsidP="00046505">
      <w:pPr>
        <w:ind w:left="-850" w:firstLine="28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6505" w:rsidRPr="00046505" w:rsidRDefault="005363D8" w:rsidP="005363D8">
      <w:pPr>
        <w:ind w:left="-850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46505" w:rsidRPr="00046505">
        <w:rPr>
          <w:rFonts w:ascii="Times New Roman" w:hAnsi="Times New Roman" w:cs="Times New Roman"/>
          <w:sz w:val="28"/>
          <w:szCs w:val="28"/>
        </w:rPr>
        <w:t>оллекционирование и собирательство — это разные вещи. Коллекция представляет собой систематизированное собрание предметов одной тематики, несущих художественную, литературную или научную ценность. Коллекционер знает историю этих вещей и дорожит ей.</w:t>
      </w:r>
      <w:r w:rsidRPr="005363D8">
        <w:t xml:space="preserve"> </w:t>
      </w:r>
      <w:r w:rsidRPr="005363D8">
        <w:rPr>
          <w:rFonts w:ascii="Times New Roman" w:hAnsi="Times New Roman" w:cs="Times New Roman"/>
          <w:sz w:val="28"/>
          <w:szCs w:val="28"/>
        </w:rPr>
        <w:t>Другими словами, у коллекционера есть цель, которую он преследует. А именно – собрать именно ТАКУЮ коллекцию, а не какую-либо другую.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63D8">
        <w:rPr>
          <w:rFonts w:ascii="Times New Roman" w:hAnsi="Times New Roman" w:cs="Times New Roman"/>
          <w:sz w:val="28"/>
          <w:szCs w:val="28"/>
        </w:rPr>
        <w:t xml:space="preserve"> Собиратель, в отличие от коллекционера, собирает предметы разной направле</w:t>
      </w:r>
      <w:r>
        <w:rPr>
          <w:rFonts w:ascii="Times New Roman" w:hAnsi="Times New Roman" w:cs="Times New Roman"/>
          <w:sz w:val="28"/>
          <w:szCs w:val="28"/>
        </w:rPr>
        <w:t xml:space="preserve">нности без какой-либо тематики, </w:t>
      </w:r>
      <w:r w:rsidR="00046505" w:rsidRPr="00046505">
        <w:rPr>
          <w:rFonts w:ascii="Times New Roman" w:hAnsi="Times New Roman" w:cs="Times New Roman"/>
          <w:sz w:val="28"/>
          <w:szCs w:val="28"/>
        </w:rPr>
        <w:t xml:space="preserve">часто не несущие особой ценности, да и все эти предметы зачастую раскиданы по разным углам. </w:t>
      </w:r>
    </w:p>
    <w:p w:rsidR="00D00403" w:rsidRDefault="00046505" w:rsidP="00046505">
      <w:pPr>
        <w:ind w:left="-85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46505">
        <w:rPr>
          <w:rFonts w:ascii="Times New Roman" w:hAnsi="Times New Roman" w:cs="Times New Roman"/>
          <w:sz w:val="28"/>
          <w:szCs w:val="28"/>
        </w:rPr>
        <w:t xml:space="preserve">Если говорить о детях, не у всех коллекционирование представляет собой литературную или научную ценность. Дети дошкольного возраста в основном </w:t>
      </w:r>
      <w:r w:rsidRPr="00046505">
        <w:rPr>
          <w:rFonts w:ascii="Times New Roman" w:hAnsi="Times New Roman" w:cs="Times New Roman"/>
          <w:sz w:val="28"/>
          <w:szCs w:val="28"/>
        </w:rPr>
        <w:lastRenderedPageBreak/>
        <w:t>собирают игрушки, машинки, фигурки животных, а уже в более старшем возрасте переходят на более «серьезные» предметы коллекционирования.</w:t>
      </w:r>
    </w:p>
    <w:p w:rsidR="005363D8" w:rsidRDefault="005363D8" w:rsidP="00046505">
      <w:pPr>
        <w:ind w:left="-850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5363D8" w:rsidRDefault="005363D8" w:rsidP="005363D8">
      <w:pPr>
        <w:ind w:left="-850" w:firstLine="28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363D8" w:rsidRDefault="005363D8" w:rsidP="005363D8">
      <w:pPr>
        <w:ind w:left="-850" w:firstLine="28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363D8">
        <w:rPr>
          <w:rFonts w:ascii="Times New Roman" w:hAnsi="Times New Roman" w:cs="Times New Roman"/>
          <w:b/>
          <w:i/>
          <w:sz w:val="32"/>
          <w:szCs w:val="32"/>
        </w:rPr>
        <w:t>Что можно коллекционировать детям?</w:t>
      </w:r>
    </w:p>
    <w:p w:rsidR="005A7A2D" w:rsidRPr="005363D8" w:rsidRDefault="005A7A2D" w:rsidP="005A7A2D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5363D8" w:rsidRPr="005363D8" w:rsidRDefault="005363D8" w:rsidP="00E57C21">
      <w:pPr>
        <w:ind w:left="-85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363D8">
        <w:rPr>
          <w:rFonts w:ascii="Times New Roman" w:hAnsi="Times New Roman" w:cs="Times New Roman"/>
          <w:sz w:val="28"/>
          <w:szCs w:val="28"/>
        </w:rPr>
        <w:t xml:space="preserve">—  Возвращаясь к детскому коллекционированию, мы понимаем, что игрушки, зачастую, – это предмет собирательства, а не коллекции. Однако есть игрушки с историей, которые разработали именитые художники и дизайнеры. </w:t>
      </w:r>
      <w:proofErr w:type="gramStart"/>
      <w:r w:rsidRPr="005363D8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5363D8">
        <w:rPr>
          <w:rFonts w:ascii="Times New Roman" w:hAnsi="Times New Roman" w:cs="Times New Roman"/>
          <w:sz w:val="28"/>
          <w:szCs w:val="28"/>
        </w:rPr>
        <w:t>: герои комиксов (чем не литературная ценность?); миниатюрные модели реальных машин разных годов выпуска; куклы, по мотивам сказок или разных профессий, в нарядах разных эпох, разных народностей. Среди них есть редкие экземпляры, рассчитанные на серьезных коллекционеров, и цены у них соответствующие. Но для массовой публики создаются тиражные предметы и большой ценности они не несут, соответственно и коллекционными не считаются. Часто именно последние предлагаются детям. С точки зрения психологии, есть ли разница между коллекционированием ценных и тиражных игрушек? Можно ли считать такие коллекции полезны</w:t>
      </w:r>
      <w:r w:rsidR="00E57C21">
        <w:rPr>
          <w:rFonts w:ascii="Times New Roman" w:hAnsi="Times New Roman" w:cs="Times New Roman"/>
          <w:sz w:val="28"/>
          <w:szCs w:val="28"/>
        </w:rPr>
        <w:t>ми и познавательными для детей?</w:t>
      </w:r>
    </w:p>
    <w:p w:rsidR="005363D8" w:rsidRDefault="005363D8" w:rsidP="005363D8">
      <w:pPr>
        <w:ind w:left="-85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363D8">
        <w:rPr>
          <w:rFonts w:ascii="Times New Roman" w:hAnsi="Times New Roman" w:cs="Times New Roman"/>
          <w:sz w:val="28"/>
          <w:szCs w:val="28"/>
        </w:rPr>
        <w:t xml:space="preserve">— Для детей такой разницы особо нет. Ценность вещей приходит с опытом. Поэтому </w:t>
      </w:r>
      <w:r w:rsidR="00E57C21">
        <w:rPr>
          <w:rFonts w:ascii="Times New Roman" w:hAnsi="Times New Roman" w:cs="Times New Roman"/>
          <w:sz w:val="28"/>
          <w:szCs w:val="28"/>
        </w:rPr>
        <w:t>не стоит</w:t>
      </w:r>
      <w:r w:rsidRPr="005363D8">
        <w:rPr>
          <w:rFonts w:ascii="Times New Roman" w:hAnsi="Times New Roman" w:cs="Times New Roman"/>
          <w:sz w:val="28"/>
          <w:szCs w:val="28"/>
        </w:rPr>
        <w:t xml:space="preserve"> </w:t>
      </w:r>
      <w:r w:rsidR="00E57C21">
        <w:rPr>
          <w:rFonts w:ascii="Times New Roman" w:hAnsi="Times New Roman" w:cs="Times New Roman"/>
          <w:sz w:val="28"/>
          <w:szCs w:val="28"/>
        </w:rPr>
        <w:t>родителям</w:t>
      </w:r>
      <w:r w:rsidRPr="005363D8">
        <w:rPr>
          <w:rFonts w:ascii="Times New Roman" w:hAnsi="Times New Roman" w:cs="Times New Roman"/>
          <w:sz w:val="28"/>
          <w:szCs w:val="28"/>
        </w:rPr>
        <w:t xml:space="preserve"> разоряться на дорогие игрушки, если они, конечно, сами не захотят собирать коллекцию чего-либо.</w:t>
      </w:r>
    </w:p>
    <w:p w:rsidR="005A7A2D" w:rsidRPr="005A7A2D" w:rsidRDefault="005A7A2D" w:rsidP="00E57C21">
      <w:pPr>
        <w:ind w:left="-85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A7A2D">
        <w:rPr>
          <w:rFonts w:ascii="Times New Roman" w:hAnsi="Times New Roman" w:cs="Times New Roman"/>
          <w:sz w:val="28"/>
          <w:szCs w:val="28"/>
        </w:rPr>
        <w:t>Можно для начала обсудить с ребенком, чего бы ему самому хотелось, и отталкиваться именно от этого. Ведь если родители будут навязывать что-то, неважно, собирать редкую коллекцию или популярную, у ребенка может</w:t>
      </w:r>
      <w:r w:rsidR="00E57C21">
        <w:rPr>
          <w:rFonts w:ascii="Times New Roman" w:hAnsi="Times New Roman" w:cs="Times New Roman"/>
          <w:sz w:val="28"/>
          <w:szCs w:val="28"/>
        </w:rPr>
        <w:t xml:space="preserve"> быстро пройти интерес к этому.</w:t>
      </w:r>
    </w:p>
    <w:p w:rsidR="005A7A2D" w:rsidRPr="005A7A2D" w:rsidRDefault="005A7A2D" w:rsidP="00E57C21">
      <w:pPr>
        <w:ind w:left="-85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A7A2D">
        <w:rPr>
          <w:rFonts w:ascii="Times New Roman" w:hAnsi="Times New Roman" w:cs="Times New Roman"/>
          <w:sz w:val="28"/>
          <w:szCs w:val="28"/>
        </w:rPr>
        <w:t>— Не будет ли полезнее для ребенка коллекционировать, скажем, минералы или любые другие ископаемые, собирать гербарий, насекомых, детские книжки по знаменитым произведениям знаменитых иллюстраторов, марки в конце концов. Ведь все они несут гораздо больше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7A2D" w:rsidRPr="00046505" w:rsidRDefault="005A7A2D" w:rsidP="005A7A2D">
      <w:pPr>
        <w:ind w:left="-85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A7A2D">
        <w:rPr>
          <w:rFonts w:ascii="Times New Roman" w:hAnsi="Times New Roman" w:cs="Times New Roman"/>
          <w:sz w:val="28"/>
          <w:szCs w:val="28"/>
        </w:rPr>
        <w:t>—Но будет ли у ребенка интерес в этом – это уже другой вопрос. Если родителям важно, чтобы в объекте коллекционирования была именно польза, то им придется применить все свои навыки завлечения ребенка в собирание какой-то конкретной коллекции. В эти действия могут входить – совместный поиск экспонатов, изучение предмета коллекционирования, чтение литературы и статей. Но вместе с тем, мера тоже важна в этом. Если сконцентрироваться только на поиске экспонатов или информации о них, ребенок может быстро потерять к этому интерес.</w:t>
      </w:r>
    </w:p>
    <w:sectPr w:rsidR="005A7A2D" w:rsidRPr="00046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05"/>
    <w:rsid w:val="00046505"/>
    <w:rsid w:val="0014614B"/>
    <w:rsid w:val="005363D8"/>
    <w:rsid w:val="005A7A2D"/>
    <w:rsid w:val="00D00403"/>
    <w:rsid w:val="00E5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79DEB"/>
  <w15:chartTrackingRefBased/>
  <w15:docId w15:val="{372DE3C6-9FB5-4796-A411-7CE0D0E5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4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2021-01-31T10:53:00Z</dcterms:created>
  <dcterms:modified xsi:type="dcterms:W3CDTF">2021-01-31T12:02:00Z</dcterms:modified>
</cp:coreProperties>
</file>